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140" w:rsidRDefault="00121140" w:rsidP="00121140">
      <w:pPr>
        <w:pStyle w:val="Citazioneintensa"/>
        <w:ind w:left="0" w:right="0"/>
        <w:rPr>
          <w:rStyle w:val="Enfasigrassetto"/>
          <w:b w:val="0"/>
          <w:i w:val="0"/>
          <w:sz w:val="32"/>
        </w:rPr>
      </w:pPr>
      <w:r w:rsidRPr="00121140">
        <w:rPr>
          <w:rStyle w:val="Enfasigrassetto"/>
          <w:b w:val="0"/>
          <w:i w:val="0"/>
          <w:sz w:val="32"/>
        </w:rPr>
        <w:t xml:space="preserve">Guida all'uso del </w:t>
      </w:r>
      <w:proofErr w:type="spellStart"/>
      <w:r w:rsidRPr="00121140">
        <w:rPr>
          <w:rStyle w:val="Enfasigrassetto"/>
          <w:b w:val="0"/>
          <w:i w:val="0"/>
          <w:sz w:val="32"/>
        </w:rPr>
        <w:t>DGALog</w:t>
      </w:r>
      <w:proofErr w:type="spellEnd"/>
      <w:r w:rsidRPr="00121140">
        <w:rPr>
          <w:rStyle w:val="Enfasigrassetto"/>
          <w:b w:val="0"/>
          <w:i w:val="0"/>
          <w:sz w:val="32"/>
        </w:rPr>
        <w:t xml:space="preserve"> 2.6 (Modem </w:t>
      </w:r>
      <w:proofErr w:type="spellStart"/>
      <w:r w:rsidRPr="00121140">
        <w:rPr>
          <w:rStyle w:val="Enfasigrassetto"/>
          <w:b w:val="0"/>
          <w:i w:val="0"/>
          <w:sz w:val="32"/>
        </w:rPr>
        <w:t>Parser</w:t>
      </w:r>
      <w:proofErr w:type="spellEnd"/>
      <w:r w:rsidRPr="00121140">
        <w:rPr>
          <w:rStyle w:val="Enfasigrassetto"/>
          <w:b w:val="0"/>
          <w:i w:val="0"/>
          <w:sz w:val="32"/>
        </w:rPr>
        <w:t xml:space="preserve">) </w:t>
      </w:r>
    </w:p>
    <w:p w:rsidR="00121140" w:rsidRPr="00121140" w:rsidRDefault="00121140" w:rsidP="00121140">
      <w:pPr>
        <w:ind w:left="4248"/>
        <w:rPr>
          <w:sz w:val="16"/>
        </w:rPr>
      </w:pPr>
      <w:r>
        <w:rPr>
          <w:sz w:val="16"/>
        </w:rPr>
        <w:t xml:space="preserve">        </w:t>
      </w:r>
      <w:r w:rsidRPr="00121140">
        <w:rPr>
          <w:sz w:val="16"/>
        </w:rPr>
        <w:t xml:space="preserve">          By vanel86</w:t>
      </w:r>
    </w:p>
    <w:p w:rsidR="00121140" w:rsidRDefault="00121140">
      <w:pPr>
        <w:rPr>
          <w:sz w:val="18"/>
        </w:rPr>
      </w:pPr>
      <w:r w:rsidRPr="00121140">
        <w:rPr>
          <w:sz w:val="18"/>
        </w:rPr>
        <w:t xml:space="preserve">Il </w:t>
      </w:r>
      <w:proofErr w:type="spellStart"/>
      <w:r w:rsidRPr="00121140">
        <w:rPr>
          <w:b/>
          <w:bCs/>
          <w:sz w:val="18"/>
        </w:rPr>
        <w:t>DGALog</w:t>
      </w:r>
      <w:proofErr w:type="spellEnd"/>
      <w:r w:rsidRPr="00121140">
        <w:rPr>
          <w:sz w:val="18"/>
        </w:rPr>
        <w:t xml:space="preserve"> è un software </w:t>
      </w:r>
      <w:proofErr w:type="spellStart"/>
      <w:r w:rsidRPr="00121140">
        <w:rPr>
          <w:sz w:val="18"/>
        </w:rPr>
        <w:t>portable</w:t>
      </w:r>
      <w:proofErr w:type="spellEnd"/>
      <w:r w:rsidRPr="00121140">
        <w:rPr>
          <w:sz w:val="18"/>
        </w:rPr>
        <w:t xml:space="preserve"> che visualizza, monitora i dati di linea ADSL e VDSL sul Tim Hub, sfruttando l'interfaccia GUI del modem interfacciandosi con il browser Chrome e salvando i dati in formato CSV o SQL. </w:t>
      </w:r>
      <w:r w:rsidRPr="00121140">
        <w:rPr>
          <w:sz w:val="18"/>
        </w:rPr>
        <w:br/>
      </w:r>
      <w:r w:rsidRPr="00121140">
        <w:rPr>
          <w:sz w:val="18"/>
        </w:rPr>
        <w:br/>
        <w:t xml:space="preserve">L'ultima versione disponibile è la </w:t>
      </w:r>
      <w:r w:rsidRPr="00121140">
        <w:rPr>
          <w:b/>
          <w:bCs/>
          <w:sz w:val="18"/>
        </w:rPr>
        <w:t>2.6.0.0</w:t>
      </w:r>
      <w:r w:rsidRPr="00121140">
        <w:rPr>
          <w:sz w:val="18"/>
        </w:rPr>
        <w:t xml:space="preserve"> ed è compatibile sia con il TIM HUB</w:t>
      </w:r>
      <w:r>
        <w:rPr>
          <w:sz w:val="18"/>
        </w:rPr>
        <w:t xml:space="preserve"> </w:t>
      </w:r>
      <w:r w:rsidRPr="00121140">
        <w:rPr>
          <w:sz w:val="18"/>
        </w:rPr>
        <w:t xml:space="preserve">(DGA4132) che il Technicolor DGA4130 con GUI originale Tim </w:t>
      </w:r>
      <w:proofErr w:type="spellStart"/>
      <w:r w:rsidRPr="00121140">
        <w:rPr>
          <w:sz w:val="18"/>
        </w:rPr>
        <w:t>fw</w:t>
      </w:r>
      <w:proofErr w:type="spellEnd"/>
      <w:r w:rsidRPr="00121140">
        <w:rPr>
          <w:sz w:val="18"/>
        </w:rPr>
        <w:t>. 1.03,</w:t>
      </w:r>
      <w:r>
        <w:rPr>
          <w:sz w:val="18"/>
        </w:rPr>
        <w:t xml:space="preserve"> </w:t>
      </w:r>
      <w:r w:rsidRPr="00121140">
        <w:rPr>
          <w:sz w:val="18"/>
        </w:rPr>
        <w:t>1.04, 1.05/1.1.0</w:t>
      </w:r>
      <w:r>
        <w:rPr>
          <w:sz w:val="18"/>
        </w:rPr>
        <w:t xml:space="preserve"> </w:t>
      </w:r>
      <w:r w:rsidRPr="00121140">
        <w:rPr>
          <w:b/>
          <w:bCs/>
          <w:color w:val="000000" w:themeColor="text1"/>
          <w:sz w:val="18"/>
        </w:rPr>
        <w:t>no</w:t>
      </w:r>
      <w:r w:rsidRPr="00121140">
        <w:rPr>
          <w:b/>
          <w:bCs/>
          <w:color w:val="000000" w:themeColor="text1"/>
          <w:sz w:val="18"/>
        </w:rPr>
        <w:t xml:space="preserve">n è assicurato che funzioni correttamente su versioni di GUI </w:t>
      </w:r>
      <w:proofErr w:type="spellStart"/>
      <w:r w:rsidRPr="00121140">
        <w:rPr>
          <w:b/>
          <w:bCs/>
          <w:color w:val="000000" w:themeColor="text1"/>
          <w:sz w:val="18"/>
        </w:rPr>
        <w:t>moddate</w:t>
      </w:r>
      <w:proofErr w:type="spellEnd"/>
      <w:r w:rsidRPr="00121140">
        <w:rPr>
          <w:b/>
          <w:bCs/>
          <w:color w:val="000000" w:themeColor="text1"/>
          <w:sz w:val="18"/>
        </w:rPr>
        <w:t xml:space="preserve"> di modem Tim Hub o DGA4130 sbloccati</w:t>
      </w:r>
      <w:r w:rsidRPr="00121140">
        <w:rPr>
          <w:b/>
          <w:bCs/>
          <w:color w:val="0000FF"/>
          <w:sz w:val="18"/>
        </w:rPr>
        <w:t>.</w:t>
      </w:r>
      <w:r w:rsidRPr="00121140">
        <w:rPr>
          <w:sz w:val="18"/>
        </w:rPr>
        <w:br/>
      </w:r>
      <w:r w:rsidRPr="00121140">
        <w:rPr>
          <w:sz w:val="18"/>
        </w:rPr>
        <w:br/>
        <w:t>Per evitare problemi derivanti dalla localizzazione in italiano è stato scelto di utilizzare la GUI in inglese come riferimento per il layout.</w:t>
      </w:r>
      <w:r w:rsidRPr="00121140">
        <w:rPr>
          <w:sz w:val="18"/>
        </w:rPr>
        <w:br/>
      </w:r>
      <w:r>
        <w:br/>
      </w:r>
      <w:r>
        <w:rPr>
          <w:b/>
          <w:bCs/>
        </w:rPr>
        <w:t>Istruzioni Brevi:</w:t>
      </w:r>
      <w:r>
        <w:br/>
      </w:r>
      <w:r w:rsidRPr="00121140">
        <w:rPr>
          <w:sz w:val="18"/>
        </w:rPr>
        <w:t xml:space="preserve">Scarica il file zippato, estrai ed lancia </w:t>
      </w:r>
      <w:proofErr w:type="spellStart"/>
      <w:r w:rsidRPr="00121140">
        <w:rPr>
          <w:sz w:val="18"/>
        </w:rPr>
        <w:t>DGAlog</w:t>
      </w:r>
      <w:proofErr w:type="spellEnd"/>
      <w:r w:rsidRPr="00121140">
        <w:rPr>
          <w:sz w:val="18"/>
        </w:rPr>
        <w:t xml:space="preserve">; apri Chrome, recupera il </w:t>
      </w:r>
      <w:r w:rsidRPr="00121140">
        <w:rPr>
          <w:i/>
          <w:iCs/>
          <w:sz w:val="18"/>
        </w:rPr>
        <w:t xml:space="preserve">cookie </w:t>
      </w:r>
      <w:r w:rsidRPr="00121140">
        <w:rPr>
          <w:sz w:val="18"/>
        </w:rPr>
        <w:t xml:space="preserve">con F12, fai copia-incolla sul </w:t>
      </w:r>
      <w:proofErr w:type="spellStart"/>
      <w:r w:rsidRPr="00121140">
        <w:rPr>
          <w:sz w:val="18"/>
        </w:rPr>
        <w:t>DGALog</w:t>
      </w:r>
      <w:proofErr w:type="spellEnd"/>
      <w:r w:rsidRPr="00121140">
        <w:rPr>
          <w:sz w:val="18"/>
        </w:rPr>
        <w:t xml:space="preserve"> nel campo </w:t>
      </w:r>
      <w:proofErr w:type="spellStart"/>
      <w:r w:rsidRPr="00121140">
        <w:rPr>
          <w:i/>
          <w:iCs/>
          <w:sz w:val="18"/>
        </w:rPr>
        <w:t>SessionID</w:t>
      </w:r>
      <w:proofErr w:type="spellEnd"/>
      <w:r w:rsidRPr="00121140">
        <w:rPr>
          <w:sz w:val="18"/>
        </w:rPr>
        <w:t xml:space="preserve">, scegli tipo di modem/connessione/ temporizzazione / parametri da monitorare e clicca sul pulsante </w:t>
      </w:r>
      <w:r w:rsidRPr="00121140">
        <w:rPr>
          <w:i/>
          <w:iCs/>
          <w:sz w:val="18"/>
        </w:rPr>
        <w:t>Interroga router</w:t>
      </w:r>
      <w:r w:rsidRPr="00121140">
        <w:rPr>
          <w:sz w:val="18"/>
        </w:rPr>
        <w:t xml:space="preserve">. </w:t>
      </w:r>
      <w:r w:rsidRPr="00121140">
        <w:rPr>
          <w:sz w:val="18"/>
        </w:rPr>
        <w:br/>
      </w:r>
      <w:r>
        <w:br/>
      </w:r>
      <w:r>
        <w:rPr>
          <w:b/>
          <w:bCs/>
        </w:rPr>
        <w:t>Istruzioni Dettagliate:</w:t>
      </w:r>
      <w:r>
        <w:br/>
      </w:r>
      <w:r>
        <w:br/>
      </w:r>
      <w:r w:rsidRPr="00121140">
        <w:rPr>
          <w:sz w:val="18"/>
        </w:rPr>
        <w:t>Scarica il file zippato da</w:t>
      </w:r>
      <w:r w:rsidRPr="00121140">
        <w:rPr>
          <w:sz w:val="14"/>
        </w:rPr>
        <w:t>:</w:t>
      </w:r>
      <w:r w:rsidRPr="00121140">
        <w:rPr>
          <w:sz w:val="18"/>
        </w:rPr>
        <w:t xml:space="preserve">   </w:t>
      </w:r>
      <w:hyperlink r:id="rId6" w:anchor="F!h2QzwKTT!Q9-ofibImpGoFVfLj-4S4A" w:tgtFrame="_blank" w:history="1">
        <w:r w:rsidRPr="00121140">
          <w:rPr>
            <w:rStyle w:val="Collegamentoipertestuale"/>
            <w:sz w:val="18"/>
          </w:rPr>
          <w:t>https://mega.nz/#F!h2QzwKTT!Q9-ofibImpGoFVfLj-4S4A</w:t>
        </w:r>
      </w:hyperlink>
      <w:r>
        <w:br/>
      </w:r>
      <w:r w:rsidRPr="00121140">
        <w:rPr>
          <w:sz w:val="18"/>
        </w:rPr>
        <w:t>ed estra</w:t>
      </w:r>
      <w:r>
        <w:rPr>
          <w:sz w:val="18"/>
        </w:rPr>
        <w:t>rre</w:t>
      </w:r>
      <w:r w:rsidRPr="00121140">
        <w:rPr>
          <w:sz w:val="18"/>
        </w:rPr>
        <w:t xml:space="preserve"> la versione adatta al tuo sistema operativo.</w:t>
      </w:r>
      <w:r w:rsidRPr="00121140"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4562475" cy="1566428"/>
            <wp:effectExtent l="0" t="0" r="0" b="0"/>
            <wp:docPr id="16" name="Immagine 16" descr="https://i.postimg.cc/fk4fPPm1/DGALog-installers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ostimg.cc/fk4fPPm1/DGALog-installers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99" cy="15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  <w:r>
        <w:br/>
      </w:r>
      <w:r w:rsidRPr="00121140">
        <w:rPr>
          <w:sz w:val="18"/>
        </w:rPr>
        <w:t>Ad es. Windows_x86-64 per Windows a 64 bit (oppure Windows-ia32 per</w:t>
      </w:r>
      <w:r>
        <w:rPr>
          <w:sz w:val="18"/>
        </w:rPr>
        <w:t xml:space="preserve"> </w:t>
      </w:r>
      <w:r w:rsidRPr="00121140">
        <w:rPr>
          <w:sz w:val="18"/>
        </w:rPr>
        <w:t xml:space="preserve">Windows 32 bit) ed estrai a sua volta la cartella </w:t>
      </w:r>
      <w:proofErr w:type="spellStart"/>
      <w:r w:rsidRPr="00121140">
        <w:rPr>
          <w:sz w:val="18"/>
        </w:rPr>
        <w:t>ModemParser</w:t>
      </w:r>
      <w:proofErr w:type="spellEnd"/>
      <w:r w:rsidRPr="00121140">
        <w:rPr>
          <w:sz w:val="18"/>
        </w:rPr>
        <w:t>.</w:t>
      </w:r>
      <w:r w:rsidRPr="00121140">
        <w:rPr>
          <w:sz w:val="18"/>
        </w:rPr>
        <w:br/>
      </w:r>
      <w:r>
        <w:br/>
      </w:r>
      <w:r w:rsidRPr="00121140">
        <w:rPr>
          <w:sz w:val="18"/>
        </w:rPr>
        <w:t xml:space="preserve">Apri la cartella DGALog2600 e fai doppio click su icona </w:t>
      </w:r>
      <w:proofErr w:type="spellStart"/>
      <w:r w:rsidRPr="00121140">
        <w:rPr>
          <w:sz w:val="18"/>
        </w:rPr>
        <w:t>ModemParser</w:t>
      </w:r>
      <w:proofErr w:type="spellEnd"/>
      <w:r w:rsidRPr="00121140">
        <w:rPr>
          <w:sz w:val="18"/>
        </w:rPr>
        <w:t>: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4505325" cy="1697327"/>
            <wp:effectExtent l="0" t="0" r="0" b="0"/>
            <wp:docPr id="15" name="Immagine 15" descr="https://i.postimg.cc/RFB3jzD7/Modem-Parser-2-6-su-Win10-x64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ostimg.cc/RFB3jzD7/Modem-Parser-2-6-su-Win10-x64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51" cy="17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  <w:r>
        <w:br/>
      </w:r>
      <w:r w:rsidRPr="00121140">
        <w:rPr>
          <w:sz w:val="18"/>
        </w:rPr>
        <w:t>Appare la consolle principale con IP predefinito del gateway 192.168.1.1</w:t>
      </w:r>
      <w:r>
        <w:rPr>
          <w:sz w:val="18"/>
        </w:rPr>
        <w:t xml:space="preserve">          </w:t>
      </w:r>
      <w:r w:rsidRPr="00121140">
        <w:rPr>
          <w:sz w:val="18"/>
        </w:rPr>
        <w:t>(va cambiato se necessario ad es. a 192.168.0.1):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4105275" cy="2062008"/>
            <wp:effectExtent l="0" t="0" r="0" b="0"/>
            <wp:docPr id="14" name="Immagine 14" descr="https://i.postimg.cc/MpJ80KMm/Consolle-principale-Modem-Parser-2-6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ostimg.cc/MpJ80KMm/Consolle-principale-Modem-Parser-2-6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31" cy="20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>Scegli dal menu Tipo Modem il modello Tim Hub (o il DGA4130):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3886200" cy="1447800"/>
            <wp:effectExtent l="0" t="0" r="0" b="0"/>
            <wp:docPr id="13" name="Immagine 13" descr="https://i.postimg.cc/gjy1N36y/DGA-Log-Tipi-di-Modem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ostimg.cc/gjy1N36y/DGA-Log-Tipi-di-Modem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>Poi di seguito:</w:t>
      </w:r>
      <w:r w:rsidRPr="00121140">
        <w:rPr>
          <w:sz w:val="18"/>
        </w:rPr>
        <w:br/>
      </w:r>
      <w:r w:rsidRPr="00121140">
        <w:rPr>
          <w:sz w:val="18"/>
        </w:rPr>
        <w:br/>
        <w:t xml:space="preserve">1. </w:t>
      </w:r>
      <w:r w:rsidRPr="00121140">
        <w:rPr>
          <w:b/>
          <w:bCs/>
          <w:sz w:val="18"/>
        </w:rPr>
        <w:t>Apri Chrome</w:t>
      </w:r>
      <w:r w:rsidRPr="00121140">
        <w:rPr>
          <w:sz w:val="18"/>
        </w:rPr>
        <w:t>, loggati nella GUI del modem (es. 192.168.1.1) con</w:t>
      </w:r>
      <w:r>
        <w:rPr>
          <w:sz w:val="18"/>
        </w:rPr>
        <w:t xml:space="preserve"> </w:t>
      </w:r>
      <w:r w:rsidRPr="00121140">
        <w:rPr>
          <w:sz w:val="18"/>
        </w:rPr>
        <w:t xml:space="preserve">relativa user e password; senza spostarti su altri </w:t>
      </w:r>
      <w:proofErr w:type="spellStart"/>
      <w:r w:rsidRPr="00121140">
        <w:rPr>
          <w:sz w:val="18"/>
        </w:rPr>
        <w:t>tab</w:t>
      </w:r>
      <w:proofErr w:type="spellEnd"/>
      <w:r w:rsidRPr="00121140">
        <w:rPr>
          <w:sz w:val="18"/>
        </w:rPr>
        <w:t xml:space="preserve"> e quindi dalla</w:t>
      </w:r>
      <w:r w:rsidRPr="00121140">
        <w:rPr>
          <w:sz w:val="18"/>
        </w:rPr>
        <w:br/>
        <w:t xml:space="preserve">finestra della GUI in primo piano, premi </w:t>
      </w:r>
      <w:r w:rsidRPr="00121140">
        <w:rPr>
          <w:b/>
          <w:bCs/>
          <w:sz w:val="18"/>
        </w:rPr>
        <w:t>F12</w:t>
      </w:r>
      <w:r w:rsidRPr="00121140">
        <w:rPr>
          <w:sz w:val="18"/>
        </w:rPr>
        <w:t xml:space="preserve"> dalla tastiera; individua la</w:t>
      </w:r>
      <w:r>
        <w:rPr>
          <w:sz w:val="18"/>
        </w:rPr>
        <w:t xml:space="preserve"> </w:t>
      </w:r>
      <w:r w:rsidRPr="00121140">
        <w:rPr>
          <w:sz w:val="18"/>
        </w:rPr>
        <w:t xml:space="preserve">sezione 'Cookies' sotto Application (*) </w:t>
      </w:r>
      <w:r w:rsidRPr="00121140">
        <w:rPr>
          <w:sz w:val="18"/>
        </w:rPr>
        <w:br/>
        <w:t xml:space="preserve">2. </w:t>
      </w:r>
      <w:r w:rsidRPr="00121140">
        <w:rPr>
          <w:b/>
          <w:bCs/>
          <w:sz w:val="18"/>
        </w:rPr>
        <w:t>apri il triangolo di Cookies</w:t>
      </w:r>
      <w:r w:rsidRPr="00121140">
        <w:rPr>
          <w:sz w:val="18"/>
        </w:rPr>
        <w:t xml:space="preserve"> e</w:t>
      </w:r>
      <w:r>
        <w:rPr>
          <w:sz w:val="18"/>
        </w:rPr>
        <w:t xml:space="preserve"> </w:t>
      </w:r>
      <w:r w:rsidRPr="00121140">
        <w:rPr>
          <w:sz w:val="18"/>
        </w:rPr>
        <w:t xml:space="preserve">clicca sull'IP del modem. Ti appare il menu in alto </w:t>
      </w:r>
      <w:proofErr w:type="gramStart"/>
      <w:r w:rsidRPr="00121140">
        <w:rPr>
          <w:i/>
          <w:iCs/>
          <w:sz w:val="18"/>
        </w:rPr>
        <w:t xml:space="preserve">Application </w:t>
      </w:r>
      <w:r w:rsidRPr="00121140">
        <w:rPr>
          <w:sz w:val="18"/>
        </w:rPr>
        <w:t>;</w:t>
      </w:r>
      <w:proofErr w:type="gramEnd"/>
      <w:r w:rsidRPr="00121140">
        <w:rPr>
          <w:sz w:val="18"/>
        </w:rPr>
        <w:t xml:space="preserve"> individua quel Value della </w:t>
      </w:r>
      <w:proofErr w:type="spellStart"/>
      <w:r w:rsidRPr="00121140">
        <w:rPr>
          <w:sz w:val="18"/>
        </w:rPr>
        <w:t>sessionID</w:t>
      </w:r>
      <w:proofErr w:type="spellEnd"/>
      <w:r w:rsidRPr="00121140">
        <w:rPr>
          <w:sz w:val="18"/>
        </w:rPr>
        <w:t xml:space="preserve">, fai doppio click per accedere al campo, copia ed incollalo nel </w:t>
      </w:r>
      <w:proofErr w:type="spellStart"/>
      <w:r w:rsidRPr="00121140">
        <w:rPr>
          <w:sz w:val="18"/>
        </w:rPr>
        <w:t>DGAlog</w:t>
      </w:r>
      <w:proofErr w:type="spellEnd"/>
      <w:r w:rsidRPr="00121140">
        <w:rPr>
          <w:sz w:val="18"/>
        </w:rPr>
        <w:t xml:space="preserve"> nel campo 3.SessionID. (*)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4232816" cy="3457575"/>
            <wp:effectExtent l="0" t="0" r="0" b="0"/>
            <wp:docPr id="12" name="Immagine 12" descr="https://i.postimg.cc/dVRDrf1D/Application-Cookies-Session-ID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ostimg.cc/dVRDrf1D/Application-Cookies-Session-ID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31" cy="34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21140" w:rsidRDefault="00121140">
      <w:pPr>
        <w:rPr>
          <w:sz w:val="18"/>
        </w:rPr>
      </w:pPr>
      <w:r w:rsidRPr="00121140">
        <w:rPr>
          <w:sz w:val="18"/>
        </w:rPr>
        <w:t xml:space="preserve">il 'Value' è da copiare </w:t>
      </w:r>
      <w:proofErr w:type="spellStart"/>
      <w:r w:rsidRPr="00121140">
        <w:rPr>
          <w:sz w:val="18"/>
        </w:rPr>
        <w:t>ed</w:t>
      </w:r>
      <w:proofErr w:type="spellEnd"/>
      <w:r w:rsidRPr="00121140">
        <w:rPr>
          <w:sz w:val="18"/>
        </w:rPr>
        <w:t xml:space="preserve"> incollare</w:t>
      </w:r>
      <w:r>
        <w:rPr>
          <w:sz w:val="18"/>
        </w:rPr>
        <w:t xml:space="preserve"> </w:t>
      </w:r>
      <w:r w:rsidRPr="00121140">
        <w:rPr>
          <w:sz w:val="18"/>
        </w:rPr>
        <w:t>nel Campo 3. Session ID, ottenendo un valore del tipo: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162550" cy="466725"/>
            <wp:effectExtent l="0" t="0" r="0" b="9525"/>
            <wp:docPr id="11" name="Immagine 11" descr="https://i.postimg.cc/d1C0QNzq/Session-ID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ostimg.cc/d1C0QNzq/Session-ID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>Scegli il tipo di connessione:</w:t>
      </w:r>
      <w:r w:rsidRPr="00121140">
        <w:rPr>
          <w:sz w:val="18"/>
        </w:rPr>
        <w:br/>
      </w:r>
      <w:r>
        <w:rPr>
          <w:noProof/>
          <w:color w:val="0000FF"/>
        </w:rPr>
        <w:drawing>
          <wp:inline distT="0" distB="0" distL="0" distR="0">
            <wp:extent cx="1885950" cy="1323975"/>
            <wp:effectExtent l="0" t="0" r="0" b="9525"/>
            <wp:docPr id="10" name="Immagine 10" descr="https://i.postimg.cc/HkJ1C8Gm/DGALog-Connessioni-ADSL-VDSL-GPON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ostimg.cc/HkJ1C8Gm/DGALog-Connessioni-ADSL-VDSL-GPON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 xml:space="preserve">Poi scegli il salvataggio dei dati in formato </w:t>
      </w:r>
      <w:proofErr w:type="spellStart"/>
      <w:r w:rsidRPr="00121140">
        <w:rPr>
          <w:i/>
          <w:iCs/>
          <w:sz w:val="18"/>
        </w:rPr>
        <w:t>csv</w:t>
      </w:r>
      <w:proofErr w:type="spellEnd"/>
      <w:r w:rsidRPr="00121140">
        <w:rPr>
          <w:i/>
          <w:iCs/>
          <w:sz w:val="18"/>
        </w:rPr>
        <w:t xml:space="preserve"> </w:t>
      </w:r>
      <w:r w:rsidRPr="00121140">
        <w:rPr>
          <w:sz w:val="18"/>
        </w:rPr>
        <w:t>(</w:t>
      </w:r>
      <w:proofErr w:type="spellStart"/>
      <w:r w:rsidRPr="00121140">
        <w:rPr>
          <w:sz w:val="18"/>
        </w:rPr>
        <w:t>submenu</w:t>
      </w:r>
      <w:proofErr w:type="spellEnd"/>
      <w:r w:rsidRPr="00121140">
        <w:rPr>
          <w:sz w:val="18"/>
        </w:rPr>
        <w:t xml:space="preserve"> </w:t>
      </w:r>
      <w:r w:rsidRPr="00121140">
        <w:rPr>
          <w:b/>
          <w:bCs/>
          <w:sz w:val="18"/>
        </w:rPr>
        <w:t>File</w:t>
      </w:r>
      <w:r w:rsidRPr="00121140">
        <w:rPr>
          <w:sz w:val="18"/>
        </w:rPr>
        <w:t>) oppure per ottenere</w:t>
      </w:r>
      <w:r>
        <w:rPr>
          <w:sz w:val="18"/>
        </w:rPr>
        <w:t xml:space="preserve"> </w:t>
      </w:r>
      <w:r w:rsidRPr="00121140">
        <w:rPr>
          <w:sz w:val="18"/>
        </w:rPr>
        <w:t xml:space="preserve">l'esportazione storico in formato </w:t>
      </w:r>
      <w:proofErr w:type="spellStart"/>
      <w:r w:rsidRPr="00121140">
        <w:rPr>
          <w:i/>
          <w:iCs/>
          <w:sz w:val="18"/>
        </w:rPr>
        <w:t>sql</w:t>
      </w:r>
      <w:proofErr w:type="spellEnd"/>
      <w:r w:rsidRPr="00121140">
        <w:rPr>
          <w:sz w:val="18"/>
        </w:rPr>
        <w:t xml:space="preserve"> (</w:t>
      </w:r>
      <w:proofErr w:type="spellStart"/>
      <w:r w:rsidRPr="00121140">
        <w:rPr>
          <w:b/>
          <w:bCs/>
          <w:sz w:val="18"/>
        </w:rPr>
        <w:t>SqLite</w:t>
      </w:r>
      <w:proofErr w:type="spellEnd"/>
      <w:r w:rsidRPr="00121140">
        <w:rPr>
          <w:sz w:val="18"/>
        </w:rPr>
        <w:t xml:space="preserve">) si crea un file giorno per giorno in automatico. Ecco due esempi di </w:t>
      </w:r>
      <w:proofErr w:type="spellStart"/>
      <w:r w:rsidRPr="00121140">
        <w:rPr>
          <w:sz w:val="18"/>
        </w:rPr>
        <w:t>files</w:t>
      </w:r>
      <w:proofErr w:type="spellEnd"/>
      <w:r w:rsidRPr="00121140">
        <w:rPr>
          <w:sz w:val="18"/>
        </w:rPr>
        <w:t>: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5162550" cy="1867260"/>
            <wp:effectExtent l="0" t="0" r="0" b="0"/>
            <wp:docPr id="9" name="Immagine 9" descr="https://i.postimg.cc/MGDDPtsp/Modem-parser-tipi-di-files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ostimg.cc/MGDDPtsp/Modem-parser-tipi-di-files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58" cy="187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  <w:r w:rsidRPr="00121140">
        <w:rPr>
          <w:sz w:val="18"/>
        </w:rPr>
        <w:t xml:space="preserve">I pulsanti </w:t>
      </w:r>
      <w:proofErr w:type="gramStart"/>
      <w:r w:rsidRPr="00121140">
        <w:rPr>
          <w:b/>
          <w:bCs/>
          <w:sz w:val="18"/>
        </w:rPr>
        <w:t>6.aEsporta</w:t>
      </w:r>
      <w:proofErr w:type="gramEnd"/>
      <w:r w:rsidRPr="00121140">
        <w:rPr>
          <w:b/>
          <w:bCs/>
          <w:sz w:val="18"/>
        </w:rPr>
        <w:t xml:space="preserve"> su PIU' documenti </w:t>
      </w:r>
      <w:r w:rsidRPr="00121140">
        <w:rPr>
          <w:sz w:val="18"/>
        </w:rPr>
        <w:t xml:space="preserve">e </w:t>
      </w:r>
      <w:r w:rsidRPr="00121140">
        <w:rPr>
          <w:b/>
          <w:bCs/>
          <w:sz w:val="18"/>
        </w:rPr>
        <w:t>6b.Esporta su un singolo</w:t>
      </w:r>
      <w:r>
        <w:rPr>
          <w:b/>
          <w:bCs/>
          <w:sz w:val="18"/>
        </w:rPr>
        <w:t xml:space="preserve"> </w:t>
      </w:r>
      <w:r w:rsidRPr="00121140">
        <w:rPr>
          <w:b/>
          <w:bCs/>
          <w:sz w:val="18"/>
        </w:rPr>
        <w:t>file</w:t>
      </w:r>
      <w:r w:rsidRPr="00121140">
        <w:rPr>
          <w:sz w:val="18"/>
        </w:rPr>
        <w:t xml:space="preserve"> permettono di accorpare la reportistica di più giorni in un solo file.</w:t>
      </w:r>
      <w:r w:rsidRPr="00121140">
        <w:rPr>
          <w:sz w:val="18"/>
        </w:rPr>
        <w:br/>
        <w:t xml:space="preserve">Nel menu </w:t>
      </w:r>
      <w:r w:rsidRPr="00121140">
        <w:rPr>
          <w:i/>
          <w:iCs/>
          <w:sz w:val="18"/>
        </w:rPr>
        <w:t>Dati aggiuntivi</w:t>
      </w:r>
      <w:r w:rsidRPr="00121140">
        <w:rPr>
          <w:sz w:val="18"/>
        </w:rPr>
        <w:t xml:space="preserve"> scegli le sezioni della diagnostica e gateway da salvare/esportare:</w:t>
      </w:r>
    </w:p>
    <w:p w:rsidR="00121140" w:rsidRDefault="00121140">
      <w:r w:rsidRPr="00121140">
        <w:rPr>
          <w:sz w:val="18"/>
        </w:rPr>
        <w:br/>
      </w:r>
      <w:r>
        <w:rPr>
          <w:noProof/>
          <w:color w:val="0000FF"/>
        </w:rPr>
        <w:drawing>
          <wp:inline distT="0" distB="0" distL="0" distR="0">
            <wp:extent cx="4799855" cy="2666365"/>
            <wp:effectExtent l="0" t="0" r="1270" b="635"/>
            <wp:docPr id="8" name="Immagine 8" descr="https://i.postimg.cc/rpPJ2zLB/Dati-Diagnostici-Avanzati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ostimg.cc/rpPJ2zLB/Dati-Diagnostici-Avanzati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43" cy="268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 xml:space="preserve">Nel box </w:t>
      </w:r>
      <w:r w:rsidRPr="00121140">
        <w:rPr>
          <w:b/>
          <w:bCs/>
          <w:sz w:val="18"/>
        </w:rPr>
        <w:t>4. Controllo periodico</w:t>
      </w:r>
      <w:r w:rsidRPr="00121140">
        <w:rPr>
          <w:sz w:val="18"/>
        </w:rPr>
        <w:t xml:space="preserve"> scegli la periodicità (es. ogni 5 minuti) 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2552700" cy="2028825"/>
            <wp:effectExtent l="0" t="0" r="0" b="9525"/>
            <wp:docPr id="7" name="Immagine 7" descr="https://i.postimg.cc/BZxxMmX9/DGALog-Opzioni-di-controllo-periodico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ostimg.cc/BZxxMmX9/DGALog-Opzioni-di-controllo-periodico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121140" w:rsidRDefault="00121140">
      <w:pPr>
        <w:rPr>
          <w:sz w:val="18"/>
        </w:rPr>
      </w:pPr>
      <w:r w:rsidRPr="00121140">
        <w:rPr>
          <w:sz w:val="18"/>
        </w:rPr>
        <w:t>e</w:t>
      </w:r>
      <w:r w:rsidRPr="00121140">
        <w:rPr>
          <w:sz w:val="18"/>
        </w:rPr>
        <w:t xml:space="preserve"> </w:t>
      </w:r>
      <w:r w:rsidRPr="00121140">
        <w:rPr>
          <w:sz w:val="18"/>
        </w:rPr>
        <w:t xml:space="preserve">premi il pulsante </w:t>
      </w:r>
      <w:r w:rsidRPr="00121140">
        <w:rPr>
          <w:b/>
          <w:bCs/>
          <w:sz w:val="18"/>
        </w:rPr>
        <w:t>5. Interroga router</w:t>
      </w:r>
      <w:r w:rsidRPr="00121140">
        <w:rPr>
          <w:sz w:val="18"/>
        </w:rPr>
        <w:t xml:space="preserve"> per attivare il rilevamento.</w:t>
      </w:r>
      <w:r w:rsidRPr="00121140">
        <w:rPr>
          <w:sz w:val="18"/>
        </w:rPr>
        <w:br/>
      </w:r>
      <w:r w:rsidRPr="00121140">
        <w:rPr>
          <w:sz w:val="18"/>
        </w:rPr>
        <w:br/>
        <w:t xml:space="preserve">Nella cartella del </w:t>
      </w:r>
      <w:proofErr w:type="spellStart"/>
      <w:r w:rsidRPr="00121140">
        <w:rPr>
          <w:sz w:val="18"/>
        </w:rPr>
        <w:t>ModemParser</w:t>
      </w:r>
      <w:proofErr w:type="spellEnd"/>
      <w:r w:rsidRPr="00121140">
        <w:rPr>
          <w:sz w:val="18"/>
        </w:rPr>
        <w:t xml:space="preserve"> verrà prodotto un file </w:t>
      </w:r>
      <w:proofErr w:type="spellStart"/>
      <w:r w:rsidRPr="00121140">
        <w:rPr>
          <w:sz w:val="18"/>
        </w:rPr>
        <w:t>sqlite</w:t>
      </w:r>
      <w:proofErr w:type="spellEnd"/>
      <w:r w:rsidRPr="00121140">
        <w:rPr>
          <w:sz w:val="18"/>
        </w:rPr>
        <w:t xml:space="preserve"> o </w:t>
      </w:r>
      <w:proofErr w:type="spellStart"/>
      <w:r w:rsidRPr="00121140">
        <w:rPr>
          <w:sz w:val="18"/>
        </w:rPr>
        <w:t>csv</w:t>
      </w:r>
      <w:proofErr w:type="spellEnd"/>
      <w:r w:rsidRPr="00121140">
        <w:rPr>
          <w:sz w:val="18"/>
        </w:rPr>
        <w:t xml:space="preserve"> a</w:t>
      </w:r>
      <w:r>
        <w:rPr>
          <w:sz w:val="18"/>
        </w:rPr>
        <w:t xml:space="preserve"> </w:t>
      </w:r>
      <w:r w:rsidRPr="00121140">
        <w:rPr>
          <w:sz w:val="18"/>
        </w:rPr>
        <w:t xml:space="preserve">seconda delle opzioni scelte dal menu file (in formato </w:t>
      </w:r>
      <w:proofErr w:type="spellStart"/>
      <w:r w:rsidRPr="00121140">
        <w:rPr>
          <w:sz w:val="18"/>
        </w:rPr>
        <w:t>csv</w:t>
      </w:r>
      <w:proofErr w:type="spellEnd"/>
      <w:r w:rsidRPr="00121140">
        <w:rPr>
          <w:sz w:val="18"/>
        </w:rPr>
        <w:t>, altrimenti</w:t>
      </w:r>
      <w:r w:rsidRPr="00121140">
        <w:rPr>
          <w:sz w:val="18"/>
        </w:rPr>
        <w:br/>
        <w:t xml:space="preserve">avverrà in </w:t>
      </w:r>
      <w:proofErr w:type="spellStart"/>
      <w:r w:rsidRPr="00121140">
        <w:rPr>
          <w:sz w:val="18"/>
        </w:rPr>
        <w:t>sqlite</w:t>
      </w:r>
      <w:proofErr w:type="spellEnd"/>
      <w:r w:rsidRPr="00121140">
        <w:rPr>
          <w:sz w:val="18"/>
        </w:rPr>
        <w:t>). Viene creato un file per ogni giorno ed i dati si</w:t>
      </w:r>
      <w:r>
        <w:rPr>
          <w:sz w:val="18"/>
        </w:rPr>
        <w:t xml:space="preserve"> </w:t>
      </w:r>
      <w:r w:rsidRPr="00121140">
        <w:rPr>
          <w:sz w:val="18"/>
        </w:rPr>
        <w:t xml:space="preserve">accumulano al suo interno durante la medesima giornata. </w:t>
      </w:r>
      <w:r w:rsidRPr="00121140">
        <w:rPr>
          <w:sz w:val="18"/>
        </w:rPr>
        <w:br/>
      </w:r>
      <w:r w:rsidRPr="00121140">
        <w:rPr>
          <w:sz w:val="18"/>
        </w:rPr>
        <w:br/>
        <w:t xml:space="preserve">Esempio di </w:t>
      </w:r>
      <w:proofErr w:type="spellStart"/>
      <w:r w:rsidRPr="00121140">
        <w:rPr>
          <w:sz w:val="18"/>
        </w:rPr>
        <w:t>files</w:t>
      </w:r>
      <w:proofErr w:type="spellEnd"/>
      <w:r w:rsidRPr="00121140">
        <w:rPr>
          <w:sz w:val="18"/>
        </w:rPr>
        <w:t xml:space="preserve"> CSV separati giorno per giorno (pulsante</w:t>
      </w:r>
      <w:r>
        <w:rPr>
          <w:sz w:val="18"/>
        </w:rPr>
        <w:t xml:space="preserve"> </w:t>
      </w:r>
      <w:r w:rsidRPr="00121140">
        <w:rPr>
          <w:sz w:val="18"/>
        </w:rPr>
        <w:t>6a):</w:t>
      </w:r>
      <w:r w:rsidRPr="00121140">
        <w:rPr>
          <w:sz w:val="18"/>
        </w:rPr>
        <w:br/>
      </w:r>
      <w:r>
        <w:rPr>
          <w:noProof/>
          <w:color w:val="0000FF"/>
        </w:rPr>
        <w:drawing>
          <wp:inline distT="0" distB="0" distL="0" distR="0">
            <wp:extent cx="4536781" cy="1337310"/>
            <wp:effectExtent l="0" t="0" r="0" b="0"/>
            <wp:docPr id="6" name="Immagine 6" descr="https://i.postimg.cc/MKLKRSqW/DGA-output-multiplp-2018-08-07-16-22-39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ostimg.cc/MKLKRSqW/DGA-output-multiplp-2018-08-07-16-22-39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41" cy="13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 xml:space="preserve">File </w:t>
      </w:r>
      <w:r w:rsidRPr="00121140">
        <w:rPr>
          <w:b/>
          <w:bCs/>
          <w:sz w:val="18"/>
        </w:rPr>
        <w:t xml:space="preserve">CSV </w:t>
      </w:r>
      <w:r w:rsidRPr="00121140">
        <w:rPr>
          <w:sz w:val="18"/>
        </w:rPr>
        <w:t xml:space="preserve">aperto su Excel ottenuto scegliendo da menu </w:t>
      </w:r>
      <w:proofErr w:type="spellStart"/>
      <w:r w:rsidRPr="00121140">
        <w:rPr>
          <w:sz w:val="18"/>
        </w:rPr>
        <w:t>DGALog</w:t>
      </w:r>
      <w:proofErr w:type="spellEnd"/>
      <w:r>
        <w:rPr>
          <w:sz w:val="18"/>
        </w:rPr>
        <w:t xml:space="preserve"> </w:t>
      </w:r>
      <w:r w:rsidRPr="00121140">
        <w:rPr>
          <w:sz w:val="18"/>
        </w:rPr>
        <w:t xml:space="preserve">l'opzione </w:t>
      </w:r>
      <w:r w:rsidRPr="00121140">
        <w:rPr>
          <w:b/>
          <w:bCs/>
          <w:sz w:val="18"/>
        </w:rPr>
        <w:t>Salvataggio su File</w:t>
      </w:r>
      <w:r w:rsidRPr="00121140">
        <w:rPr>
          <w:sz w:val="18"/>
        </w:rPr>
        <w:t>: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5395046" cy="1630045"/>
            <wp:effectExtent l="0" t="0" r="0" b="8255"/>
            <wp:docPr id="5" name="Immagine 5" descr="https://i.postimg.cc/kMZkvX6h/DGA-Log-e-CSV-in-Excel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ostimg.cc/kMZkvX6h/DGA-Log-e-CSV-in-Excel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03" cy="1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 xml:space="preserve">File SQL visualizzato (per comodità) su DB Browser, ottenuto da </w:t>
      </w:r>
      <w:proofErr w:type="spellStart"/>
      <w:r w:rsidRPr="00121140">
        <w:rPr>
          <w:sz w:val="18"/>
        </w:rPr>
        <w:t>DGALog</w:t>
      </w:r>
      <w:proofErr w:type="spellEnd"/>
      <w:r w:rsidRPr="00121140">
        <w:rPr>
          <w:sz w:val="18"/>
        </w:rPr>
        <w:t xml:space="preserve"> con</w:t>
      </w:r>
      <w:r>
        <w:rPr>
          <w:sz w:val="18"/>
        </w:rPr>
        <w:t xml:space="preserve"> </w:t>
      </w:r>
      <w:r w:rsidRPr="00121140">
        <w:rPr>
          <w:sz w:val="18"/>
        </w:rPr>
        <w:t xml:space="preserve">l'opzione </w:t>
      </w:r>
      <w:r w:rsidRPr="00121140">
        <w:rPr>
          <w:b/>
          <w:bCs/>
          <w:sz w:val="18"/>
        </w:rPr>
        <w:t xml:space="preserve">Salvataggio su </w:t>
      </w:r>
      <w:proofErr w:type="spellStart"/>
      <w:r w:rsidRPr="00121140">
        <w:rPr>
          <w:b/>
          <w:bCs/>
          <w:sz w:val="18"/>
        </w:rPr>
        <w:t>SQLite</w:t>
      </w:r>
      <w:proofErr w:type="spellEnd"/>
      <w:r w:rsidRPr="00121140">
        <w:rPr>
          <w:sz w:val="18"/>
        </w:rPr>
        <w:t>:</w:t>
      </w:r>
      <w: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4933950" cy="2120401"/>
            <wp:effectExtent l="0" t="0" r="0" b="0"/>
            <wp:docPr id="4" name="Immagine 4" descr="https://i.postimg.cc/8zHG4gVJ/DB-Brower-per-SQL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ostimg.cc/8zHG4gVJ/DB-Brower-per-SQL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33" cy="21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u w:val="single"/>
        </w:rPr>
        <w:lastRenderedPageBreak/>
        <w:t>Note:</w:t>
      </w:r>
      <w:r>
        <w:t xml:space="preserve"> </w:t>
      </w:r>
      <w:r w:rsidRPr="00121140">
        <w:rPr>
          <w:sz w:val="18"/>
        </w:rPr>
        <w:t xml:space="preserve">dopo aver usato Chrome per recuperare la </w:t>
      </w:r>
      <w:proofErr w:type="spellStart"/>
      <w:r w:rsidRPr="00121140">
        <w:rPr>
          <w:sz w:val="18"/>
        </w:rPr>
        <w:t>SessionID</w:t>
      </w:r>
      <w:proofErr w:type="spellEnd"/>
      <w:r w:rsidRPr="00121140">
        <w:rPr>
          <w:sz w:val="18"/>
        </w:rPr>
        <w:t xml:space="preserve"> con F12, si</w:t>
      </w:r>
      <w:r>
        <w:rPr>
          <w:sz w:val="18"/>
        </w:rPr>
        <w:t xml:space="preserve"> </w:t>
      </w:r>
      <w:r w:rsidRPr="00121140">
        <w:rPr>
          <w:sz w:val="18"/>
        </w:rPr>
        <w:t xml:space="preserve">può anche chiuderlo ma senza effettuare il </w:t>
      </w:r>
      <w:proofErr w:type="spellStart"/>
      <w:r w:rsidRPr="00121140">
        <w:rPr>
          <w:sz w:val="18"/>
        </w:rPr>
        <w:t>logout</w:t>
      </w:r>
      <w:proofErr w:type="spellEnd"/>
      <w:r w:rsidRPr="00121140">
        <w:rPr>
          <w:sz w:val="18"/>
        </w:rPr>
        <w:t xml:space="preserve"> dalla GUI, altrimenti</w:t>
      </w:r>
      <w:r>
        <w:rPr>
          <w:sz w:val="18"/>
        </w:rPr>
        <w:t xml:space="preserve"> </w:t>
      </w:r>
      <w:r w:rsidRPr="00121140">
        <w:rPr>
          <w:sz w:val="18"/>
        </w:rPr>
        <w:t xml:space="preserve">appare il seguente errore, ripetutamente mentre il </w:t>
      </w:r>
      <w:proofErr w:type="spellStart"/>
      <w:r w:rsidRPr="00121140">
        <w:rPr>
          <w:sz w:val="18"/>
        </w:rPr>
        <w:t>parser</w:t>
      </w:r>
      <w:proofErr w:type="spellEnd"/>
      <w:r w:rsidRPr="00121140">
        <w:rPr>
          <w:sz w:val="18"/>
        </w:rPr>
        <w:t xml:space="preserve"> interroga il</w:t>
      </w:r>
      <w:r>
        <w:rPr>
          <w:sz w:val="18"/>
        </w:rPr>
        <w:t xml:space="preserve"> </w:t>
      </w:r>
      <w:r w:rsidRPr="00121140">
        <w:rPr>
          <w:sz w:val="18"/>
        </w:rPr>
        <w:t>modem:</w:t>
      </w:r>
    </w:p>
    <w:p w:rsidR="00A37E91" w:rsidRDefault="00121140">
      <w:r>
        <w:br/>
      </w:r>
      <w:r>
        <w:rPr>
          <w:noProof/>
          <w:color w:val="0000FF"/>
        </w:rPr>
        <w:drawing>
          <wp:inline distT="0" distB="0" distL="0" distR="0">
            <wp:extent cx="4470836" cy="3552825"/>
            <wp:effectExtent l="0" t="0" r="6350" b="0"/>
            <wp:docPr id="3" name="Immagine 3" descr="https://i.postimg.cc/4xM5rmGr/DGALog-Session-ID-errato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ostimg.cc/4xM5rmGr/DGALog-Session-ID-errato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01" cy="35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21140">
        <w:rPr>
          <w:sz w:val="18"/>
        </w:rPr>
        <w:t xml:space="preserve">Tuttavia se vuoi tenere la </w:t>
      </w:r>
      <w:proofErr w:type="spellStart"/>
      <w:r w:rsidRPr="00121140">
        <w:rPr>
          <w:sz w:val="18"/>
        </w:rPr>
        <w:t>SessionID</w:t>
      </w:r>
      <w:proofErr w:type="spellEnd"/>
      <w:r w:rsidRPr="00121140">
        <w:rPr>
          <w:sz w:val="18"/>
        </w:rPr>
        <w:t xml:space="preserve"> valida per diverse ore è necessario:</w:t>
      </w:r>
      <w:r w:rsidRPr="00121140">
        <w:rPr>
          <w:sz w:val="18"/>
        </w:rPr>
        <w:br/>
        <w:t>a) tenere aperto il browser (va bene anche minimizzato),</w:t>
      </w:r>
      <w:r w:rsidRPr="00121140">
        <w:rPr>
          <w:sz w:val="18"/>
        </w:rPr>
        <w:br/>
        <w:t xml:space="preserve">b) utilizzare un </w:t>
      </w:r>
      <w:proofErr w:type="spellStart"/>
      <w:r w:rsidRPr="00121140">
        <w:rPr>
          <w:sz w:val="18"/>
        </w:rPr>
        <w:t>addon</w:t>
      </w:r>
      <w:proofErr w:type="spellEnd"/>
      <w:r w:rsidRPr="00121140">
        <w:rPr>
          <w:sz w:val="18"/>
        </w:rPr>
        <w:t>/estensione (</w:t>
      </w:r>
      <w:proofErr w:type="spellStart"/>
      <w:r w:rsidRPr="00121140">
        <w:rPr>
          <w:sz w:val="18"/>
        </w:rPr>
        <w:t>AutoRefresh</w:t>
      </w:r>
      <w:proofErr w:type="spellEnd"/>
      <w:r w:rsidRPr="00121140">
        <w:rPr>
          <w:sz w:val="18"/>
        </w:rPr>
        <w:t xml:space="preserve"> Plus) in grado di effettuare il </w:t>
      </w:r>
      <w:proofErr w:type="spellStart"/>
      <w:r w:rsidRPr="00121140">
        <w:rPr>
          <w:sz w:val="18"/>
        </w:rPr>
        <w:t>refresh</w:t>
      </w:r>
      <w:proofErr w:type="spellEnd"/>
      <w:r>
        <w:rPr>
          <w:sz w:val="18"/>
        </w:rPr>
        <w:t xml:space="preserve"> </w:t>
      </w:r>
      <w:r w:rsidRPr="00121140">
        <w:rPr>
          <w:sz w:val="18"/>
        </w:rPr>
        <w:t>periodico della pagina 192.168.1.1 per non fare scadere la sessione. Basta anche ogni 15'.</w:t>
      </w:r>
      <w:r w:rsidRPr="00121140">
        <w:rPr>
          <w:sz w:val="18"/>
        </w:rPr>
        <w:br/>
      </w:r>
      <w:r w:rsidRPr="00121140">
        <w:rPr>
          <w:sz w:val="18"/>
        </w:rPr>
        <w:br/>
      </w:r>
      <w:r w:rsidRPr="00121140">
        <w:rPr>
          <w:b/>
          <w:bCs/>
          <w:sz w:val="18"/>
        </w:rPr>
        <w:t xml:space="preserve">Gestione dei </w:t>
      </w:r>
      <w:proofErr w:type="spellStart"/>
      <w:r w:rsidRPr="00121140">
        <w:rPr>
          <w:b/>
          <w:bCs/>
          <w:sz w:val="18"/>
        </w:rPr>
        <w:t>files</w:t>
      </w:r>
      <w:proofErr w:type="spellEnd"/>
      <w:r w:rsidRPr="00121140">
        <w:rPr>
          <w:b/>
          <w:bCs/>
          <w:sz w:val="18"/>
        </w:rPr>
        <w:t xml:space="preserve"> CSV mentre avviene il monitoraggio</w:t>
      </w:r>
      <w:r w:rsidRPr="00121140">
        <w:rPr>
          <w:sz w:val="18"/>
        </w:rPr>
        <w:t>:</w:t>
      </w:r>
      <w:r w:rsidRPr="00121140">
        <w:rPr>
          <w:sz w:val="18"/>
        </w:rPr>
        <w:br/>
        <w:t xml:space="preserve">Se fosse necessario aprire i </w:t>
      </w:r>
      <w:proofErr w:type="spellStart"/>
      <w:r w:rsidRPr="00121140">
        <w:rPr>
          <w:sz w:val="18"/>
        </w:rPr>
        <w:t>files</w:t>
      </w:r>
      <w:proofErr w:type="spellEnd"/>
      <w:r w:rsidRPr="00121140">
        <w:rPr>
          <w:sz w:val="18"/>
        </w:rPr>
        <w:t xml:space="preserve"> generati dal </w:t>
      </w:r>
      <w:proofErr w:type="spellStart"/>
      <w:r w:rsidRPr="00121140">
        <w:rPr>
          <w:sz w:val="18"/>
        </w:rPr>
        <w:t>DGALog</w:t>
      </w:r>
      <w:proofErr w:type="spellEnd"/>
      <w:r w:rsidRPr="00121140">
        <w:rPr>
          <w:sz w:val="18"/>
        </w:rPr>
        <w:t xml:space="preserve"> mentre è attivo (ad esempio </w:t>
      </w:r>
      <w:proofErr w:type="spellStart"/>
      <w:r w:rsidRPr="00121140">
        <w:rPr>
          <w:sz w:val="18"/>
        </w:rPr>
        <w:t>perchè</w:t>
      </w:r>
      <w:proofErr w:type="spellEnd"/>
      <w:r w:rsidRPr="00121140">
        <w:rPr>
          <w:sz w:val="18"/>
        </w:rPr>
        <w:t xml:space="preserve"> si vuole verificare un evento critico sulla linea), è opportuno lavorare su </w:t>
      </w:r>
      <w:proofErr w:type="spellStart"/>
      <w:r w:rsidRPr="00121140">
        <w:rPr>
          <w:i/>
          <w:iCs/>
          <w:sz w:val="18"/>
        </w:rPr>
        <w:t>files</w:t>
      </w:r>
      <w:proofErr w:type="spellEnd"/>
      <w:r w:rsidRPr="00121140">
        <w:rPr>
          <w:i/>
          <w:iCs/>
          <w:sz w:val="18"/>
        </w:rPr>
        <w:t xml:space="preserve"> duplicati</w:t>
      </w:r>
      <w:r w:rsidRPr="00121140">
        <w:rPr>
          <w:sz w:val="18"/>
        </w:rPr>
        <w:t xml:space="preserve"> e non sul file originale che è in uso.</w:t>
      </w:r>
      <w:r>
        <w:rPr>
          <w:sz w:val="18"/>
        </w:rPr>
        <w:t xml:space="preserve"> </w:t>
      </w:r>
      <w:r w:rsidRPr="00121140">
        <w:rPr>
          <w:sz w:val="18"/>
        </w:rPr>
        <w:t xml:space="preserve">Se dunque si desidera prenderne visione durante l'uso del </w:t>
      </w:r>
      <w:proofErr w:type="spellStart"/>
      <w:r w:rsidRPr="00121140">
        <w:rPr>
          <w:sz w:val="18"/>
        </w:rPr>
        <w:t>ModemParser</w:t>
      </w:r>
      <w:proofErr w:type="spellEnd"/>
      <w:r w:rsidRPr="00121140">
        <w:rPr>
          <w:sz w:val="18"/>
        </w:rPr>
        <w:t>, per evitare il blocco</w:t>
      </w:r>
      <w:r>
        <w:rPr>
          <w:sz w:val="18"/>
        </w:rPr>
        <w:t xml:space="preserve"> </w:t>
      </w:r>
      <w:r w:rsidRPr="00121140">
        <w:rPr>
          <w:sz w:val="18"/>
        </w:rPr>
        <w:t xml:space="preserve">dell'applicazione, effettua la copia del file </w:t>
      </w:r>
      <w:proofErr w:type="spellStart"/>
      <w:r w:rsidRPr="00121140">
        <w:rPr>
          <w:sz w:val="18"/>
        </w:rPr>
        <w:t>sqlite</w:t>
      </w:r>
      <w:proofErr w:type="spellEnd"/>
      <w:r w:rsidRPr="00121140">
        <w:rPr>
          <w:sz w:val="18"/>
        </w:rPr>
        <w:t xml:space="preserve"> o </w:t>
      </w:r>
      <w:proofErr w:type="spellStart"/>
      <w:r w:rsidRPr="00121140">
        <w:rPr>
          <w:sz w:val="18"/>
        </w:rPr>
        <w:t>csv</w:t>
      </w:r>
      <w:proofErr w:type="spellEnd"/>
      <w:r w:rsidRPr="00121140">
        <w:rPr>
          <w:sz w:val="18"/>
        </w:rPr>
        <w:t xml:space="preserve"> che si vuole aprire </w:t>
      </w:r>
      <w:proofErr w:type="spellStart"/>
      <w:r w:rsidRPr="00121140">
        <w:rPr>
          <w:sz w:val="18"/>
        </w:rPr>
        <w:t>enon</w:t>
      </w:r>
      <w:proofErr w:type="spellEnd"/>
      <w:r w:rsidRPr="00121140">
        <w:rPr>
          <w:sz w:val="18"/>
        </w:rPr>
        <w:t xml:space="preserve"> il file originale soggetto ad aggiornamento.</w:t>
      </w:r>
      <w:r w:rsidRPr="00121140">
        <w:rPr>
          <w:sz w:val="18"/>
        </w:rPr>
        <w:br/>
      </w:r>
      <w:r w:rsidRPr="00121140">
        <w:rPr>
          <w:sz w:val="18"/>
        </w:rPr>
        <w:br/>
        <w:t>Ad esempio quelle evidenziate di seguito sono perfettamente editabili:</w:t>
      </w:r>
      <w:r w:rsidRPr="00121140">
        <w:rPr>
          <w:sz w:val="18"/>
        </w:rP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5010150" cy="609600"/>
            <wp:effectExtent l="0" t="0" r="0" b="0"/>
            <wp:docPr id="2" name="Immagine 2" descr="https://i.postimg.cc/tR8VQfmm/DGAlog-copie-editabili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ostimg.cc/tR8VQfmm/DGAlog-copie-editabili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AE2B77">
        <w:rPr>
          <w:b/>
          <w:bCs/>
          <w:sz w:val="20"/>
        </w:rPr>
        <w:t>Cosa si vede se cade la linea?</w:t>
      </w:r>
      <w:r w:rsidRPr="00AE2B77">
        <w:rPr>
          <w:sz w:val="20"/>
        </w:rPr>
        <w:br/>
        <w:t xml:space="preserve">Nella seguente schermata dopo 3 giorni di </w:t>
      </w:r>
      <w:proofErr w:type="spellStart"/>
      <w:r w:rsidRPr="00AE2B77">
        <w:rPr>
          <w:sz w:val="20"/>
        </w:rPr>
        <w:t>uptime</w:t>
      </w:r>
      <w:proofErr w:type="spellEnd"/>
      <w:r w:rsidRPr="00AE2B77">
        <w:rPr>
          <w:sz w:val="20"/>
        </w:rPr>
        <w:t>, la linea cade e poi riprende.</w:t>
      </w:r>
      <w:r w:rsidRPr="00AE2B77">
        <w:rPr>
          <w:sz w:val="20"/>
        </w:rPr>
        <w:br/>
      </w:r>
      <w:r>
        <w:br/>
      </w:r>
      <w:r>
        <w:rPr>
          <w:noProof/>
          <w:color w:val="0000FF"/>
        </w:rPr>
        <w:drawing>
          <wp:inline distT="0" distB="0" distL="0" distR="0">
            <wp:extent cx="4400550" cy="1895475"/>
            <wp:effectExtent l="0" t="0" r="0" b="9525"/>
            <wp:docPr id="1" name="Immagine 1" descr="https://i.postimg.cc/yYFVvGmC/DGALog-CSV-se-cade-la-linea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ostimg.cc/yYFVvGmC/DGALog-CSV-se-cade-la-linea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E91" w:rsidSect="00121140">
      <w:footerReference w:type="default" r:id="rId24"/>
      <w:pgSz w:w="11906" w:h="16838"/>
      <w:pgMar w:top="567" w:right="849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D23" w:rsidRDefault="00DB2D23" w:rsidP="00DE4ABD">
      <w:pPr>
        <w:spacing w:after="0" w:line="240" w:lineRule="auto"/>
      </w:pPr>
      <w:r>
        <w:separator/>
      </w:r>
    </w:p>
  </w:endnote>
  <w:endnote w:type="continuationSeparator" w:id="0">
    <w:p w:rsidR="00DB2D23" w:rsidRDefault="00DB2D23" w:rsidP="00DE4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B77" w:rsidRDefault="00AE2B77">
    <w:pPr>
      <w:pStyle w:val="Pidipagina"/>
    </w:pPr>
    <w:sdt>
      <w:sdtPr>
        <w:rPr>
          <w:rStyle w:val="Collegamentoipertestuale"/>
          <w:rFonts w:ascii="Arial" w:hAnsi="Arial" w:cs="Arial"/>
          <w:bCs/>
          <w:i/>
          <w:color w:val="BFBFBF" w:themeColor="background1" w:themeShade="BF"/>
          <w:sz w:val="16"/>
          <w:u w:val="none"/>
        </w:rPr>
        <w:alias w:val="Titolo"/>
        <w:tag w:val=""/>
        <w:id w:val="-1927643680"/>
        <w:placeholder>
          <w:docPart w:val="A367ED41FB184D3D893BC3917DF75E5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AE2B77">
          <w:rPr>
            <w:rStyle w:val="Collegamentoipertestuale"/>
            <w:rFonts w:ascii="Arial" w:hAnsi="Arial" w:cs="Arial"/>
            <w:bCs/>
            <w:i/>
            <w:color w:val="BFBFBF" w:themeColor="background1" w:themeShade="BF"/>
            <w:sz w:val="16"/>
            <w:u w:val="none"/>
          </w:rPr>
          <w:t xml:space="preserve">Guida all'uso del </w:t>
        </w:r>
        <w:proofErr w:type="spellStart"/>
        <w:r w:rsidRPr="00AE2B77">
          <w:rPr>
            <w:rStyle w:val="Collegamentoipertestuale"/>
            <w:rFonts w:ascii="Arial" w:hAnsi="Arial" w:cs="Arial"/>
            <w:bCs/>
            <w:i/>
            <w:color w:val="BFBFBF" w:themeColor="background1" w:themeShade="BF"/>
            <w:sz w:val="16"/>
            <w:u w:val="none"/>
          </w:rPr>
          <w:t>DGALog</w:t>
        </w:r>
        <w:proofErr w:type="spellEnd"/>
        <w:r w:rsidRPr="00AE2B77">
          <w:rPr>
            <w:rStyle w:val="Collegamentoipertestuale"/>
            <w:rFonts w:ascii="Arial" w:hAnsi="Arial" w:cs="Arial"/>
            <w:bCs/>
            <w:i/>
            <w:color w:val="BFBFBF" w:themeColor="background1" w:themeShade="BF"/>
            <w:sz w:val="16"/>
            <w:u w:val="none"/>
          </w:rPr>
          <w:t xml:space="preserve"> 2.6 (Modem </w:t>
        </w:r>
        <w:proofErr w:type="spellStart"/>
        <w:r w:rsidRPr="00AE2B77">
          <w:rPr>
            <w:rStyle w:val="Collegamentoipertestuale"/>
            <w:rFonts w:ascii="Arial" w:hAnsi="Arial" w:cs="Arial"/>
            <w:bCs/>
            <w:i/>
            <w:color w:val="BFBFBF" w:themeColor="background1" w:themeShade="BF"/>
            <w:sz w:val="16"/>
            <w:u w:val="none"/>
          </w:rPr>
          <w:t>Parser</w:t>
        </w:r>
        <w:proofErr w:type="spellEnd"/>
        <w:r w:rsidRPr="00AE2B77">
          <w:rPr>
            <w:rStyle w:val="Collegamentoipertestuale"/>
            <w:rFonts w:ascii="Arial" w:hAnsi="Arial" w:cs="Arial"/>
            <w:bCs/>
            <w:i/>
            <w:color w:val="BFBFBF" w:themeColor="background1" w:themeShade="BF"/>
            <w:sz w:val="16"/>
            <w:u w:val="none"/>
          </w:rPr>
          <w:t>)</w:t>
        </w:r>
      </w:sdtContent>
    </w:sdt>
    <w:r w:rsidRPr="00AE2B77">
      <w:rPr>
        <w:rFonts w:ascii="Arial" w:hAnsi="Arial" w:cs="Arial"/>
        <w:i/>
        <w:color w:val="BFBFBF" w:themeColor="background1" w:themeShade="BF"/>
        <w:sz w:val="16"/>
      </w:rPr>
      <w:ptab w:relativeTo="margin" w:alignment="center" w:leader="none"/>
    </w:r>
    <w:r w:rsidRPr="00AE2B77">
      <w:rPr>
        <w:rFonts w:ascii="Arial" w:hAnsi="Arial" w:cs="Arial"/>
        <w:i/>
        <w:color w:val="BFBFBF" w:themeColor="background1" w:themeShade="BF"/>
        <w:sz w:val="16"/>
      </w:rPr>
      <w:ptab w:relativeTo="margin" w:alignment="right" w:leader="none"/>
    </w:r>
    <w:r w:rsidRPr="00AE2B77">
      <w:rPr>
        <w:rFonts w:ascii="Arial" w:hAnsi="Arial" w:cs="Arial"/>
        <w:i/>
        <w:color w:val="BFBFBF" w:themeColor="background1" w:themeShade="BF"/>
        <w:sz w:val="16"/>
      </w:rPr>
      <w:t xml:space="preserve">Pag. </w:t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fldChar w:fldCharType="begin"/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instrText>PAGE  \* Arabic  \* MERGEFORMAT</w:instrText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fldChar w:fldCharType="separate"/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t>1</w:t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fldChar w:fldCharType="end"/>
    </w:r>
    <w:r w:rsidRPr="00AE2B77">
      <w:rPr>
        <w:rFonts w:ascii="Arial" w:hAnsi="Arial" w:cs="Arial"/>
        <w:i/>
        <w:color w:val="BFBFBF" w:themeColor="background1" w:themeShade="BF"/>
        <w:sz w:val="16"/>
      </w:rPr>
      <w:t xml:space="preserve"> a </w:t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fldChar w:fldCharType="begin"/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instrText>NUMPAGES  \* Arabic  \* MERGEFORMAT</w:instrText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fldChar w:fldCharType="separate"/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t>2</w:t>
    </w:r>
    <w:r w:rsidRPr="00AE2B77">
      <w:rPr>
        <w:rFonts w:ascii="Arial" w:hAnsi="Arial" w:cs="Arial"/>
        <w:b/>
        <w:bCs/>
        <w:i/>
        <w:color w:val="BFBFBF" w:themeColor="background1" w:themeShade="BF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D23" w:rsidRDefault="00DB2D23" w:rsidP="00DE4ABD">
      <w:pPr>
        <w:spacing w:after="0" w:line="240" w:lineRule="auto"/>
      </w:pPr>
      <w:r>
        <w:separator/>
      </w:r>
    </w:p>
  </w:footnote>
  <w:footnote w:type="continuationSeparator" w:id="0">
    <w:p w:rsidR="00DB2D23" w:rsidRDefault="00DB2D23" w:rsidP="00DE4A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g3uTTqen4d1ui723jz74gU4RKABpl/6qiIzZWHAzTxIo8MKUmvESxUlAIojvZxuY0wWErjQ02lqEmVxq5TNIA==" w:salt="J07ed9mxb61ZQtEIrJbK0w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140"/>
    <w:rsid w:val="00121140"/>
    <w:rsid w:val="00480363"/>
    <w:rsid w:val="00A37E91"/>
    <w:rsid w:val="00AE2B77"/>
    <w:rsid w:val="00DB2D23"/>
    <w:rsid w:val="00DE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D6461"/>
  <w15:chartTrackingRefBased/>
  <w15:docId w15:val="{CFF00742-483F-4C29-9258-C8E9B095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121140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21140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11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1140"/>
    <w:rPr>
      <w:i/>
      <w:iCs/>
      <w:color w:val="4472C4" w:themeColor="accent1"/>
    </w:rPr>
  </w:style>
  <w:style w:type="paragraph" w:styleId="Intestazione">
    <w:name w:val="header"/>
    <w:basedOn w:val="Normale"/>
    <w:link w:val="IntestazioneCarattere"/>
    <w:uiPriority w:val="99"/>
    <w:unhideWhenUsed/>
    <w:rsid w:val="00DE4A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4ABD"/>
  </w:style>
  <w:style w:type="paragraph" w:styleId="Pidipagina">
    <w:name w:val="footer"/>
    <w:basedOn w:val="Normale"/>
    <w:link w:val="PidipaginaCarattere"/>
    <w:uiPriority w:val="99"/>
    <w:unhideWhenUsed/>
    <w:rsid w:val="00DE4A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4ABD"/>
  </w:style>
  <w:style w:type="character" w:styleId="Testosegnaposto">
    <w:name w:val="Placeholder Text"/>
    <w:basedOn w:val="Carpredefinitoparagrafo"/>
    <w:uiPriority w:val="99"/>
    <w:semiHidden/>
    <w:rsid w:val="00DE4A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postimages.or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mega.nz/" TargetMode="Externa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67ED41FB184D3D893BC3917DF75E5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4D4D7C-3277-421E-A9E2-9ED683964D50}"/>
      </w:docPartPr>
      <w:docPartBody>
        <w:p w:rsidR="00000000" w:rsidRDefault="002E51B3">
          <w:r w:rsidRPr="00F12AA8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1B3"/>
    <w:rsid w:val="002E51B3"/>
    <w:rsid w:val="007D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167928B93964310B5108882295EA084">
    <w:name w:val="4167928B93964310B5108882295EA084"/>
    <w:rsid w:val="002E51B3"/>
  </w:style>
  <w:style w:type="paragraph" w:customStyle="1" w:styleId="5AC6AAD83F6549DB94ACB3A2BC8E069A">
    <w:name w:val="5AC6AAD83F6549DB94ACB3A2BC8E069A"/>
    <w:rsid w:val="002E51B3"/>
  </w:style>
  <w:style w:type="paragraph" w:customStyle="1" w:styleId="D19B4DDE4AC94F5ABE62366A42C44F88">
    <w:name w:val="D19B4DDE4AC94F5ABE62366A42C44F88"/>
    <w:rsid w:val="002E51B3"/>
  </w:style>
  <w:style w:type="character" w:styleId="Testosegnaposto">
    <w:name w:val="Placeholder Text"/>
    <w:basedOn w:val="Carpredefinitoparagrafo"/>
    <w:uiPriority w:val="99"/>
    <w:semiHidden/>
    <w:rsid w:val="002E51B3"/>
    <w:rPr>
      <w:color w:val="808080"/>
    </w:rPr>
  </w:style>
  <w:style w:type="paragraph" w:customStyle="1" w:styleId="39548988D7724F4FA60C369E884805B9">
    <w:name w:val="39548988D7724F4FA60C369E884805B9"/>
    <w:rsid w:val="002E51B3"/>
  </w:style>
  <w:style w:type="paragraph" w:customStyle="1" w:styleId="D529571D9E19432ABC942600B0D5892F">
    <w:name w:val="D529571D9E19432ABC942600B0D5892F"/>
    <w:rsid w:val="002E51B3"/>
  </w:style>
  <w:style w:type="paragraph" w:customStyle="1" w:styleId="CFC1D723C77F47648D370EA7A81C183A">
    <w:name w:val="CFC1D723C77F47648D370EA7A81C183A"/>
    <w:rsid w:val="002E51B3"/>
  </w:style>
  <w:style w:type="paragraph" w:customStyle="1" w:styleId="1B0C8EF218574DBAA60F91B29B8D4732">
    <w:name w:val="1B0C8EF218574DBAA60F91B29B8D4732"/>
    <w:rsid w:val="002E51B3"/>
  </w:style>
  <w:style w:type="paragraph" w:customStyle="1" w:styleId="E30FBEAC42EE4D14969976B862DD48F4">
    <w:name w:val="E30FBEAC42EE4D14969976B862DD48F4"/>
    <w:rsid w:val="002E51B3"/>
  </w:style>
  <w:style w:type="paragraph" w:customStyle="1" w:styleId="544524B57E7343D9BA32D6453896CABB">
    <w:name w:val="544524B57E7343D9BA32D6453896CABB"/>
    <w:rsid w:val="002E51B3"/>
  </w:style>
  <w:style w:type="paragraph" w:customStyle="1" w:styleId="499929E4D32D4FBAB49ABDDB25C8379E">
    <w:name w:val="499929E4D32D4FBAB49ABDDB25C8379E"/>
    <w:rsid w:val="002E51B3"/>
  </w:style>
  <w:style w:type="paragraph" w:customStyle="1" w:styleId="EA5516F97E5F4C87BA981961E8008B55">
    <w:name w:val="EA5516F97E5F4C87BA981961E8008B55"/>
    <w:rsid w:val="002E51B3"/>
  </w:style>
  <w:style w:type="paragraph" w:customStyle="1" w:styleId="905D8B1545054D2C804EEE9B41D86CCF">
    <w:name w:val="905D8B1545054D2C804EEE9B41D86CCF"/>
    <w:rsid w:val="002E51B3"/>
  </w:style>
  <w:style w:type="paragraph" w:customStyle="1" w:styleId="84670C4802654A1A8C426AA30C394AA6">
    <w:name w:val="84670C4802654A1A8C426AA30C394AA6"/>
    <w:rsid w:val="002E51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693</Words>
  <Characters>3954</Characters>
  <Application>Microsoft Office Word</Application>
  <DocSecurity>8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Guida all'uso del DGALog 2.6 (Modem Parser)</vt:lpstr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 all'uso del DGALog 2.6 (Modem Parser)</dc:title>
  <dc:subject/>
  <dc:creator>My Account</dc:creator>
  <cp:keywords/>
  <dc:description/>
  <cp:lastModifiedBy>My Account</cp:lastModifiedBy>
  <cp:revision>2</cp:revision>
  <dcterms:created xsi:type="dcterms:W3CDTF">2019-01-24T18:05:00Z</dcterms:created>
  <dcterms:modified xsi:type="dcterms:W3CDTF">2019-01-24T18:32:00Z</dcterms:modified>
</cp:coreProperties>
</file>